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46" w:rsidRPr="004607EE" w:rsidRDefault="001B2146" w:rsidP="001B2146">
      <w:pPr>
        <w:pStyle w:val="Ingenmellomrom"/>
        <w:rPr>
          <w:b/>
        </w:rPr>
      </w:pPr>
      <w:r w:rsidRPr="004607EE">
        <w:rPr>
          <w:b/>
        </w:rPr>
        <w:t>Kommuneplanens arealdel</w:t>
      </w:r>
    </w:p>
    <w:p w:rsidR="001B2146" w:rsidRDefault="001B2146" w:rsidP="001B2146">
      <w:pPr>
        <w:pStyle w:val="Ingenmellomrom"/>
      </w:pPr>
      <w:r>
        <w:t>Oversikt over hele saken</w:t>
      </w:r>
    </w:p>
    <w:p w:rsidR="001B2146" w:rsidRDefault="00F112FC" w:rsidP="001B2146">
      <w:pPr>
        <w:pStyle w:val="Ingenmellomrom"/>
      </w:pPr>
      <w:hyperlink r:id="rId5" w:history="1">
        <w:r w:rsidR="001B2146" w:rsidRPr="0009262F">
          <w:rPr>
            <w:rStyle w:val="Hyperkobling"/>
          </w:rPr>
          <w:t>https://www.oystre-slidre.kommune.no/tjenester/plan-bygg-og-eigedom/finn-planar/gjeldande-arealplanar-reguleringsplanar/bruk-av-arealdelen-til-kommuneplanen/</w:t>
        </w:r>
      </w:hyperlink>
      <w:r w:rsidR="001B2146">
        <w:t xml:space="preserve">  </w:t>
      </w:r>
    </w:p>
    <w:p w:rsidR="001B2146" w:rsidRDefault="001B2146" w:rsidP="001B2146">
      <w:pPr>
        <w:pStyle w:val="Ingenmellomrom"/>
      </w:pPr>
    </w:p>
    <w:p w:rsidR="001B2146" w:rsidRDefault="001B2146" w:rsidP="001B2146">
      <w:pPr>
        <w:pStyle w:val="Ingenmellomrom"/>
      </w:pPr>
      <w:r>
        <w:t xml:space="preserve">Sakspapirer ved behandling av Kommuneplanens arealdel </w:t>
      </w:r>
      <w:proofErr w:type="gramStart"/>
      <w:r>
        <w:t>19.01.2017</w:t>
      </w:r>
      <w:proofErr w:type="gramEnd"/>
    </w:p>
    <w:p w:rsidR="001B2146" w:rsidRDefault="00F112FC" w:rsidP="001B2146">
      <w:pPr>
        <w:pStyle w:val="Ingenmellomrom"/>
      </w:pPr>
      <w:hyperlink r:id="rId6" w:history="1">
        <w:r w:rsidR="001B2146" w:rsidRPr="0009262F">
          <w:rPr>
            <w:rStyle w:val="Hyperkobling"/>
          </w:rPr>
          <w:t>https://www.oystre-slidre.kommune.no/innsyn.aspx?response=journalpost_detaljer&amp;journalpostid=2017000565&amp;scripturi=/innsyn.aspx&amp;skin=infolink&amp;Mid1=83&amp;</w:t>
        </w:r>
      </w:hyperlink>
      <w:r w:rsidR="001B2146">
        <w:t xml:space="preserve"> </w:t>
      </w:r>
    </w:p>
    <w:p w:rsidR="001B2146" w:rsidRDefault="001B2146" w:rsidP="001B2146">
      <w:pPr>
        <w:pStyle w:val="Ingenmellomrom"/>
      </w:pPr>
      <w:r>
        <w:t xml:space="preserve">Vedlegg 3k viser plankart for </w:t>
      </w:r>
      <w:proofErr w:type="spellStart"/>
      <w:r>
        <w:t>Javnlie</w:t>
      </w:r>
      <w:proofErr w:type="spellEnd"/>
    </w:p>
    <w:p w:rsidR="001B2146" w:rsidRDefault="001B2146" w:rsidP="001B2146">
      <w:pPr>
        <w:pStyle w:val="Ingenmellomrom"/>
      </w:pPr>
    </w:p>
    <w:p w:rsidR="001B2146" w:rsidRDefault="001B2146" w:rsidP="001B2146">
      <w:pPr>
        <w:pStyle w:val="Ingenmellomrom"/>
      </w:pPr>
      <w:r>
        <w:t>Endelige planføresegner:</w:t>
      </w:r>
    </w:p>
    <w:p w:rsidR="001B2146" w:rsidRDefault="00F112FC" w:rsidP="001B2146">
      <w:pPr>
        <w:pStyle w:val="Ingenmellomrom"/>
      </w:pPr>
      <w:hyperlink r:id="rId7" w:history="1">
        <w:r w:rsidR="001B2146" w:rsidRPr="0009262F">
          <w:rPr>
            <w:rStyle w:val="Hyperkobling"/>
          </w:rPr>
          <w:t>https://www.oystre-slidre.kommune.no/innsynfront/wfdocument.ashx?journalpostid=2017000807&amp;dokid=91706&amp;versjon=1&amp;variant=A&amp;</w:t>
        </w:r>
      </w:hyperlink>
      <w:r w:rsidR="001B2146">
        <w:t xml:space="preserve"> </w:t>
      </w:r>
    </w:p>
    <w:p w:rsidR="001B2146" w:rsidRDefault="001B2146" w:rsidP="001B2146">
      <w:pPr>
        <w:pStyle w:val="Ingenmellomrom"/>
      </w:pPr>
      <w:r>
        <w:t xml:space="preserve">De nye reguleringsbestemmelsene er gjengitt på side 11 </w:t>
      </w:r>
    </w:p>
    <w:p w:rsidR="001B2146" w:rsidRDefault="001B2146" w:rsidP="001B2146">
      <w:pPr>
        <w:pStyle w:val="Ingenmellomrom"/>
      </w:pPr>
    </w:p>
    <w:p w:rsidR="001B2146" w:rsidRDefault="001B2146" w:rsidP="001B2146">
      <w:pPr>
        <w:pStyle w:val="Ingenmellomrom"/>
      </w:pPr>
      <w:r>
        <w:t>For å finne byggegrenser på enkelteiendommer:</w:t>
      </w:r>
    </w:p>
    <w:p w:rsidR="001B2146" w:rsidRDefault="001B2146" w:rsidP="001B2146">
      <w:pPr>
        <w:pStyle w:val="Ingenmellomrom"/>
      </w:pPr>
      <w:r>
        <w:t>- Gå inn på Valdreskart.no</w:t>
      </w:r>
    </w:p>
    <w:p w:rsidR="001B2146" w:rsidRDefault="001B2146" w:rsidP="001B2146">
      <w:pPr>
        <w:pStyle w:val="Ingenmellomrom"/>
      </w:pPr>
      <w:r>
        <w:t>- Søk på gårds- og bruksnummer og kryss av for Kommuneplan</w:t>
      </w:r>
    </w:p>
    <w:p w:rsidR="001B2146" w:rsidRDefault="001B2146" w:rsidP="001B2146">
      <w:pPr>
        <w:pStyle w:val="Ingenmellomrom"/>
      </w:pPr>
    </w:p>
    <w:p w:rsidR="001B2146" w:rsidRPr="004607EE" w:rsidRDefault="001B2146" w:rsidP="001B2146">
      <w:pPr>
        <w:pStyle w:val="Ingenmellomrom"/>
        <w:rPr>
          <w:b/>
        </w:rPr>
      </w:pPr>
      <w:r w:rsidRPr="004607EE">
        <w:rPr>
          <w:b/>
        </w:rPr>
        <w:t>Kommunedelplan for vassmiljø – vassforsyning - avløp</w:t>
      </w:r>
    </w:p>
    <w:p w:rsidR="001B2146" w:rsidRDefault="001B2146" w:rsidP="001B2146">
      <w:pPr>
        <w:pStyle w:val="Ingenmellomrom"/>
      </w:pPr>
      <w:r>
        <w:t>Vedtatt VVA-plan 15. februar 2018</w:t>
      </w:r>
    </w:p>
    <w:p w:rsidR="001B2146" w:rsidRDefault="00F112FC" w:rsidP="001B2146">
      <w:pPr>
        <w:pStyle w:val="Ingenmellomrom"/>
      </w:pPr>
      <w:hyperlink r:id="rId8" w:history="1">
        <w:r w:rsidR="001B2146" w:rsidRPr="0009262F">
          <w:rPr>
            <w:rStyle w:val="Hyperkobling"/>
          </w:rPr>
          <w:t>https://www.oystre-slidre.kommune.no/innsyn.aspx?response=journalpost_detaljer&amp;journalpostid=2018000458&amp;scripturi=/innsyn.aspx&amp;skin=infolink&amp;Mid1=83&amp;</w:t>
        </w:r>
      </w:hyperlink>
      <w:r w:rsidR="001B2146">
        <w:t xml:space="preserve"> </w:t>
      </w:r>
    </w:p>
    <w:p w:rsidR="001B2146" w:rsidRDefault="001B2146" w:rsidP="001B2146">
      <w:pPr>
        <w:pStyle w:val="Ingenmellomrom"/>
      </w:pPr>
    </w:p>
    <w:p w:rsidR="000202FE" w:rsidRDefault="000202FE"/>
    <w:sectPr w:rsidR="0002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46"/>
    <w:rsid w:val="000202FE"/>
    <w:rsid w:val="00194C56"/>
    <w:rsid w:val="001B2146"/>
    <w:rsid w:val="002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B214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B2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B214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B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ystre-slidre.kommune.no/innsyn.aspx?response=journalpost_detaljer&amp;journalpostid=2018000458&amp;scripturi=/innsyn.aspx&amp;skin=infolink&amp;Mid1=83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ystre-slidre.kommune.no/innsynfront/wfdocument.ashx?journalpostid=2017000807&amp;dokid=91706&amp;versjon=1&amp;variant=A&amp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ystre-slidre.kommune.no/innsyn.aspx?response=journalpost_detaljer&amp;journalpostid=2017000565&amp;scripturi=/innsyn.aspx&amp;skin=infolink&amp;Mid1=83&amp;" TargetMode="External"/><Relationship Id="rId5" Type="http://schemas.openxmlformats.org/officeDocument/2006/relationships/hyperlink" Target="https://www.oystre-slidre.kommune.no/tjenester/plan-bygg-og-eigedom/finn-planar/gjeldande-arealplanar-reguleringsplanar/bruk-av-arealdelen-til-kommuneplan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Posten Norge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Søreng Frode</dc:creator>
  <cp:lastModifiedBy>Søreng Frode</cp:lastModifiedBy>
  <cp:revision>1</cp:revision>
  <dcterms:created xsi:type="dcterms:W3CDTF">2018-03-20T08:11:00Z</dcterms:created>
  <dcterms:modified xsi:type="dcterms:W3CDTF">2018-03-20T08:12:00Z</dcterms:modified>
</cp:coreProperties>
</file>